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55" w:rsidRPr="003644AF" w:rsidRDefault="00D141A6" w:rsidP="00D141A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44AF">
        <w:rPr>
          <w:rFonts w:ascii="Times New Roman" w:hAnsi="Times New Roman" w:cs="Times New Roman"/>
          <w:sz w:val="24"/>
          <w:szCs w:val="24"/>
        </w:rPr>
        <w:t>ПРИЛОЖЕНИЕ</w:t>
      </w:r>
    </w:p>
    <w:p w:rsidR="00D141A6" w:rsidRPr="003644AF" w:rsidRDefault="00D141A6" w:rsidP="00D141A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44AF">
        <w:rPr>
          <w:rFonts w:ascii="Times New Roman" w:hAnsi="Times New Roman" w:cs="Times New Roman"/>
          <w:sz w:val="24"/>
          <w:szCs w:val="24"/>
        </w:rPr>
        <w:t>к решению Совета Школьненского сельского</w:t>
      </w:r>
    </w:p>
    <w:p w:rsidR="00D141A6" w:rsidRPr="003644AF" w:rsidRDefault="00D141A6" w:rsidP="00D141A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644AF">
        <w:rPr>
          <w:rFonts w:ascii="Times New Roman" w:hAnsi="Times New Roman" w:cs="Times New Roman"/>
          <w:sz w:val="24"/>
          <w:szCs w:val="24"/>
        </w:rPr>
        <w:t xml:space="preserve">поселения </w:t>
      </w:r>
      <w:proofErr w:type="spellStart"/>
      <w:r w:rsidRPr="003644AF">
        <w:rPr>
          <w:rFonts w:ascii="Times New Roman" w:hAnsi="Times New Roman" w:cs="Times New Roman"/>
          <w:sz w:val="24"/>
          <w:szCs w:val="24"/>
        </w:rPr>
        <w:t>Белореченского</w:t>
      </w:r>
      <w:proofErr w:type="spellEnd"/>
      <w:r w:rsidRPr="003644AF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141A6" w:rsidRPr="00D141A6" w:rsidRDefault="00D141A6" w:rsidP="00D141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644AF">
        <w:rPr>
          <w:rFonts w:ascii="Times New Roman" w:hAnsi="Times New Roman" w:cs="Times New Roman"/>
          <w:sz w:val="24"/>
          <w:szCs w:val="24"/>
        </w:rPr>
        <w:t>от «</w:t>
      </w:r>
      <w:r w:rsidR="004A3906">
        <w:rPr>
          <w:rFonts w:ascii="Times New Roman" w:hAnsi="Times New Roman" w:cs="Times New Roman"/>
          <w:sz w:val="24"/>
          <w:szCs w:val="24"/>
        </w:rPr>
        <w:t>20</w:t>
      </w:r>
      <w:r w:rsidRPr="003644AF">
        <w:rPr>
          <w:rFonts w:ascii="Times New Roman" w:hAnsi="Times New Roman" w:cs="Times New Roman"/>
          <w:sz w:val="24"/>
          <w:szCs w:val="24"/>
        </w:rPr>
        <w:t>» ноября 2017 года №</w:t>
      </w:r>
      <w:r w:rsidR="004A3906">
        <w:rPr>
          <w:rFonts w:ascii="Times New Roman" w:hAnsi="Times New Roman" w:cs="Times New Roman"/>
          <w:sz w:val="24"/>
          <w:szCs w:val="24"/>
        </w:rPr>
        <w:t xml:space="preserve"> 144</w:t>
      </w:r>
    </w:p>
    <w:p w:rsidR="00D141A6" w:rsidRDefault="00D141A6" w:rsidP="00D141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141A6" w:rsidRDefault="00D141A6" w:rsidP="00D141A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141A6" w:rsidRPr="003644AF" w:rsidRDefault="00D141A6" w:rsidP="00D141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4AF">
        <w:rPr>
          <w:rFonts w:ascii="Times New Roman" w:hAnsi="Times New Roman" w:cs="Times New Roman"/>
          <w:b/>
          <w:sz w:val="28"/>
          <w:szCs w:val="28"/>
        </w:rPr>
        <w:t>Финансовый отчет о поступлении и</w:t>
      </w:r>
    </w:p>
    <w:p w:rsidR="00D141A6" w:rsidRPr="003644AF" w:rsidRDefault="00D141A6" w:rsidP="00D141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644AF">
        <w:rPr>
          <w:rFonts w:ascii="Times New Roman" w:hAnsi="Times New Roman" w:cs="Times New Roman"/>
          <w:b/>
          <w:sz w:val="28"/>
          <w:szCs w:val="28"/>
        </w:rPr>
        <w:t>расходовании</w:t>
      </w:r>
      <w:proofErr w:type="gramEnd"/>
      <w:r w:rsidRPr="003644AF">
        <w:rPr>
          <w:rFonts w:ascii="Times New Roman" w:hAnsi="Times New Roman" w:cs="Times New Roman"/>
          <w:b/>
          <w:sz w:val="28"/>
          <w:szCs w:val="28"/>
        </w:rPr>
        <w:t xml:space="preserve"> средств местного бюджета, выделенных</w:t>
      </w:r>
    </w:p>
    <w:p w:rsidR="00D141A6" w:rsidRPr="003644AF" w:rsidRDefault="00D141A6" w:rsidP="00D141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4AF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proofErr w:type="spellStart"/>
      <w:r w:rsidRPr="003644AF">
        <w:rPr>
          <w:rFonts w:ascii="Times New Roman" w:hAnsi="Times New Roman" w:cs="Times New Roman"/>
          <w:b/>
          <w:sz w:val="28"/>
          <w:szCs w:val="28"/>
        </w:rPr>
        <w:t>Белореченская</w:t>
      </w:r>
      <w:proofErr w:type="spellEnd"/>
    </w:p>
    <w:p w:rsidR="00D141A6" w:rsidRPr="003644AF" w:rsidRDefault="00D141A6" w:rsidP="00D141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4AF">
        <w:rPr>
          <w:rFonts w:ascii="Times New Roman" w:hAnsi="Times New Roman" w:cs="Times New Roman"/>
          <w:b/>
          <w:sz w:val="28"/>
          <w:szCs w:val="28"/>
        </w:rPr>
        <w:t xml:space="preserve">на подготовку и проведение выборов главы Школьненского </w:t>
      </w:r>
      <w:proofErr w:type="gramStart"/>
      <w:r w:rsidRPr="003644AF"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D141A6" w:rsidRDefault="00D141A6" w:rsidP="00D141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44AF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proofErr w:type="spellStart"/>
      <w:r w:rsidRPr="003644AF">
        <w:rPr>
          <w:rFonts w:ascii="Times New Roman" w:hAnsi="Times New Roman" w:cs="Times New Roman"/>
          <w:b/>
          <w:sz w:val="28"/>
          <w:szCs w:val="28"/>
        </w:rPr>
        <w:t>Белореченского</w:t>
      </w:r>
      <w:proofErr w:type="spellEnd"/>
      <w:r w:rsidRPr="003644AF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3644AF" w:rsidRDefault="003644AF" w:rsidP="00D141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55"/>
        <w:gridCol w:w="2110"/>
        <w:gridCol w:w="1010"/>
        <w:gridCol w:w="1778"/>
        <w:gridCol w:w="1559"/>
        <w:gridCol w:w="1418"/>
        <w:gridCol w:w="1241"/>
      </w:tblGrid>
      <w:tr w:rsidR="0059411D" w:rsidTr="0059411D">
        <w:trPr>
          <w:trHeight w:val="210"/>
        </w:trPr>
        <w:tc>
          <w:tcPr>
            <w:tcW w:w="455" w:type="dxa"/>
            <w:vMerge w:val="restart"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1A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141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141A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D141A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10" w:type="dxa"/>
            <w:vMerge w:val="restart"/>
          </w:tcPr>
          <w:p w:rsidR="006E1AB8" w:rsidRDefault="006E1AB8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vMerge w:val="restart"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1A6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78" w:type="dxa"/>
            <w:vMerge w:val="restart"/>
          </w:tcPr>
          <w:p w:rsidR="006E1AB8" w:rsidRPr="00D141A6" w:rsidRDefault="006E1AB8" w:rsidP="003644AF">
            <w:pPr>
              <w:ind w:right="-485"/>
              <w:rPr>
                <w:rFonts w:ascii="Times New Roman" w:hAnsi="Times New Roman" w:cs="Times New Roman"/>
                <w:sz w:val="20"/>
                <w:szCs w:val="20"/>
              </w:rPr>
            </w:pPr>
            <w:r w:rsidRPr="00D141A6">
              <w:rPr>
                <w:rFonts w:ascii="Times New Roman" w:hAnsi="Times New Roman" w:cs="Times New Roman"/>
                <w:sz w:val="20"/>
                <w:szCs w:val="20"/>
              </w:rPr>
              <w:t>Всего по комиссиям</w:t>
            </w:r>
          </w:p>
        </w:tc>
        <w:tc>
          <w:tcPr>
            <w:tcW w:w="4218" w:type="dxa"/>
            <w:gridSpan w:val="3"/>
            <w:tcBorders>
              <w:bottom w:val="single" w:sz="4" w:space="0" w:color="auto"/>
            </w:tcBorders>
          </w:tcPr>
          <w:p w:rsidR="006E1AB8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1AB8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</w:t>
            </w:r>
          </w:p>
        </w:tc>
      </w:tr>
      <w:tr w:rsidR="00B26E39" w:rsidTr="0059411D">
        <w:trPr>
          <w:trHeight w:val="127"/>
        </w:trPr>
        <w:tc>
          <w:tcPr>
            <w:tcW w:w="455" w:type="dxa"/>
            <w:vMerge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6E1AB8" w:rsidRDefault="006E1AB8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vMerge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1AB8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AB8">
              <w:rPr>
                <w:rFonts w:ascii="Times New Roman" w:hAnsi="Times New Roman" w:cs="Times New Roman"/>
                <w:sz w:val="24"/>
                <w:szCs w:val="24"/>
              </w:rPr>
              <w:t>ТИК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</w:tcBorders>
          </w:tcPr>
          <w:p w:rsidR="006E1AB8" w:rsidRPr="006E1AB8" w:rsidRDefault="006E1AB8" w:rsidP="00D141A6">
            <w:pPr>
              <w:jc w:val="center"/>
              <w:rPr>
                <w:rFonts w:ascii="Times New Roman" w:hAnsi="Times New Roman" w:cs="Times New Roman"/>
              </w:rPr>
            </w:pPr>
            <w:r w:rsidRPr="006E1AB8">
              <w:rPr>
                <w:rFonts w:ascii="Times New Roman" w:hAnsi="Times New Roman" w:cs="Times New Roman"/>
              </w:rPr>
              <w:t xml:space="preserve">УИК </w:t>
            </w: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непосредственные расходы комиссии</w:t>
            </w:r>
          </w:p>
        </w:tc>
      </w:tr>
      <w:tr w:rsidR="00B26E39" w:rsidTr="0059411D">
        <w:trPr>
          <w:trHeight w:val="165"/>
        </w:trPr>
        <w:tc>
          <w:tcPr>
            <w:tcW w:w="455" w:type="dxa"/>
            <w:vMerge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6E1AB8" w:rsidRDefault="006E1AB8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vMerge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6E1AB8" w:rsidRPr="00D141A6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1AB8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AB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41" w:type="dxa"/>
            <w:vMerge/>
          </w:tcPr>
          <w:p w:rsidR="006E1AB8" w:rsidRDefault="006E1AB8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11D" w:rsidTr="0059411D">
        <w:trPr>
          <w:trHeight w:val="150"/>
        </w:trPr>
        <w:tc>
          <w:tcPr>
            <w:tcW w:w="455" w:type="dxa"/>
            <w:vMerge/>
          </w:tcPr>
          <w:p w:rsidR="00D141A6" w:rsidRPr="00D141A6" w:rsidRDefault="00D141A6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vMerge/>
          </w:tcPr>
          <w:p w:rsidR="00D141A6" w:rsidRDefault="00D141A6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0" w:type="dxa"/>
            <w:vMerge/>
          </w:tcPr>
          <w:p w:rsidR="00D141A6" w:rsidRPr="00D141A6" w:rsidRDefault="00D141A6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8" w:type="dxa"/>
            <w:vMerge/>
          </w:tcPr>
          <w:p w:rsidR="00D141A6" w:rsidRPr="00D141A6" w:rsidRDefault="00D141A6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непосредственные расходы комиссии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141A6" w:rsidRPr="006E1AB8" w:rsidRDefault="006E1AB8" w:rsidP="006E1A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Централизованные расходы для нижестоящих комиссий</w:t>
            </w:r>
          </w:p>
        </w:tc>
        <w:tc>
          <w:tcPr>
            <w:tcW w:w="1241" w:type="dxa"/>
            <w:vMerge/>
          </w:tcPr>
          <w:p w:rsidR="00D141A6" w:rsidRDefault="00D141A6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0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10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78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41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10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Компенсация, дополнительная оплата труда, вознаграждение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234768,10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135561,60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15733,00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83473,50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10" w:type="dxa"/>
          </w:tcPr>
          <w:p w:rsidR="00D141A6" w:rsidRPr="00B26E39" w:rsidRDefault="006E1AB8" w:rsidP="00B26E3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Изготовление избирательных бюлл</w:t>
            </w:r>
            <w:r w:rsidR="00B26E39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теней для голосования на выборах главы поселения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10392,00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10392,00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0" w:type="dxa"/>
          </w:tcPr>
          <w:p w:rsidR="00D141A6" w:rsidRPr="00B26E39" w:rsidRDefault="00B26E39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Расходы на изготовление другой печатной продукци</w:t>
            </w:r>
            <w:proofErr w:type="gramStart"/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и(</w:t>
            </w:r>
            <w:proofErr w:type="gramEnd"/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открепительные удостоверения)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6784,00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6784,00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10" w:type="dxa"/>
          </w:tcPr>
          <w:p w:rsidR="00D141A6" w:rsidRPr="00B26E39" w:rsidRDefault="00B26E39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Транспортные расходы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559" w:type="dxa"/>
          </w:tcPr>
          <w:p w:rsidR="00D141A6" w:rsidRPr="0059411D" w:rsidRDefault="00D141A6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21000,00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10" w:type="dxa"/>
          </w:tcPr>
          <w:p w:rsidR="00D141A6" w:rsidRPr="00B26E39" w:rsidRDefault="00B26E39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Канцелярские расходы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10" w:type="dxa"/>
          </w:tcPr>
          <w:p w:rsidR="00D141A6" w:rsidRPr="00B26E39" w:rsidRDefault="00B26E39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6E39">
              <w:rPr>
                <w:rFonts w:ascii="Times New Roman" w:hAnsi="Times New Roman" w:cs="Times New Roman"/>
                <w:sz w:val="18"/>
                <w:szCs w:val="18"/>
              </w:rPr>
              <w:t>Расходы на оборудование и содержание помещений и избирательных участков</w:t>
            </w:r>
          </w:p>
        </w:tc>
        <w:tc>
          <w:tcPr>
            <w:tcW w:w="1010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10" w:type="dxa"/>
          </w:tcPr>
          <w:p w:rsidR="00D141A6" w:rsidRPr="0059411D" w:rsidRDefault="00B26E39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Другие расходы, связанные с подгото</w:t>
            </w:r>
            <w:r w:rsidR="0059411D" w:rsidRPr="0059411D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 xml:space="preserve">кой </w:t>
            </w:r>
            <w:r w:rsidR="0059411D" w:rsidRPr="0059411D">
              <w:rPr>
                <w:rFonts w:ascii="Times New Roman" w:hAnsi="Times New Roman" w:cs="Times New Roman"/>
                <w:sz w:val="18"/>
                <w:szCs w:val="18"/>
              </w:rPr>
              <w:t>и проведением выборов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131250,00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63000,00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63000,00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5250,00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10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Всего фактические расходы на подготовку и проведение выборов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b/>
                <w:sz w:val="24"/>
                <w:szCs w:val="24"/>
              </w:rPr>
              <w:t>383184,10</w:t>
            </w:r>
          </w:p>
        </w:tc>
        <w:tc>
          <w:tcPr>
            <w:tcW w:w="1559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b/>
                <w:sz w:val="24"/>
                <w:szCs w:val="24"/>
              </w:rPr>
              <w:t>198561,60</w:t>
            </w:r>
          </w:p>
        </w:tc>
        <w:tc>
          <w:tcPr>
            <w:tcW w:w="1418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b/>
                <w:sz w:val="24"/>
                <w:szCs w:val="24"/>
              </w:rPr>
              <w:t>95899,00</w:t>
            </w:r>
          </w:p>
        </w:tc>
        <w:tc>
          <w:tcPr>
            <w:tcW w:w="1241" w:type="dxa"/>
          </w:tcPr>
          <w:p w:rsidR="00D141A6" w:rsidRPr="0059411D" w:rsidRDefault="0059411D" w:rsidP="00D141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b/>
                <w:sz w:val="24"/>
                <w:szCs w:val="24"/>
              </w:rPr>
              <w:t>88723,50</w:t>
            </w:r>
          </w:p>
        </w:tc>
      </w:tr>
      <w:tr w:rsidR="00B26E39" w:rsidTr="0059411D">
        <w:tc>
          <w:tcPr>
            <w:tcW w:w="455" w:type="dxa"/>
          </w:tcPr>
          <w:p w:rsidR="00D141A6" w:rsidRPr="006E1AB8" w:rsidRDefault="006E1AB8" w:rsidP="00D141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10" w:type="dxa"/>
          </w:tcPr>
          <w:p w:rsidR="00D141A6" w:rsidRPr="0059411D" w:rsidRDefault="0059411D" w:rsidP="005941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Возращено неизрасходованных средств в местный бюджет</w:t>
            </w:r>
          </w:p>
        </w:tc>
        <w:tc>
          <w:tcPr>
            <w:tcW w:w="1010" w:type="dxa"/>
          </w:tcPr>
          <w:p w:rsidR="00D141A6" w:rsidRDefault="0059411D" w:rsidP="00D141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59411D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8" w:type="dxa"/>
          </w:tcPr>
          <w:p w:rsidR="00D141A6" w:rsidRPr="0059411D" w:rsidRDefault="0059411D" w:rsidP="005941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166815,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9411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D141A6" w:rsidRPr="0059411D" w:rsidRDefault="00D141A6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141A6" w:rsidRPr="0059411D" w:rsidRDefault="00D141A6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D141A6" w:rsidRPr="0059411D" w:rsidRDefault="00D141A6" w:rsidP="00D1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41A6" w:rsidRPr="009F1D82" w:rsidRDefault="009F1D82" w:rsidP="009F1D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1D82">
        <w:rPr>
          <w:rFonts w:ascii="Times New Roman" w:hAnsi="Times New Roman" w:cs="Times New Roman"/>
          <w:sz w:val="24"/>
          <w:szCs w:val="24"/>
        </w:rPr>
        <w:t>Председатель Совета</w:t>
      </w:r>
    </w:p>
    <w:p w:rsidR="009F1D82" w:rsidRDefault="009F1D82" w:rsidP="009F1D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F1D82">
        <w:rPr>
          <w:rFonts w:ascii="Times New Roman" w:hAnsi="Times New Roman" w:cs="Times New Roman"/>
          <w:sz w:val="24"/>
          <w:szCs w:val="24"/>
        </w:rPr>
        <w:t>Школьненского сельского поселения</w:t>
      </w:r>
    </w:p>
    <w:p w:rsidR="009F1D82" w:rsidRPr="000F58BD" w:rsidRDefault="009F1D82" w:rsidP="009F1D8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Белореченского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</w:t>
      </w:r>
      <w:r w:rsidR="000F58BD">
        <w:rPr>
          <w:rFonts w:ascii="Times New Roman" w:hAnsi="Times New Roman" w:cs="Times New Roman"/>
          <w:sz w:val="24"/>
          <w:szCs w:val="24"/>
        </w:rPr>
        <w:t xml:space="preserve">                  Н.В.Лавриненко</w:t>
      </w:r>
    </w:p>
    <w:sectPr w:rsidR="009F1D82" w:rsidRPr="000F58BD" w:rsidSect="00BD4D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41A6"/>
    <w:rsid w:val="000F58BD"/>
    <w:rsid w:val="0013055D"/>
    <w:rsid w:val="003644AF"/>
    <w:rsid w:val="004A3906"/>
    <w:rsid w:val="0059411D"/>
    <w:rsid w:val="006E1AB8"/>
    <w:rsid w:val="009F1D82"/>
    <w:rsid w:val="00B26E39"/>
    <w:rsid w:val="00B51A5A"/>
    <w:rsid w:val="00BD4D55"/>
    <w:rsid w:val="00D1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D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2017-11-17T10:56:00Z</dcterms:created>
  <dcterms:modified xsi:type="dcterms:W3CDTF">2017-11-21T06:32:00Z</dcterms:modified>
</cp:coreProperties>
</file>